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5D78" w14:textId="7B0D797C" w:rsidR="00852118" w:rsidRDefault="00852118" w:rsidP="00D35887">
      <w:pPr>
        <w:jc w:val="center"/>
        <w:rPr>
          <w:rFonts w:ascii="Calibri" w:hAnsi="Calibri" w:cs="Calibri"/>
          <w:b/>
        </w:rPr>
      </w:pPr>
      <w:r w:rsidRPr="00D35887">
        <w:rPr>
          <w:rFonts w:ascii="Calibri" w:hAnsi="Calibri" w:cs="Calibri"/>
          <w:b/>
          <w:lang w:val="uk-UA"/>
        </w:rPr>
        <w:t xml:space="preserve">Специфікації та вимоги до </w:t>
      </w:r>
      <w:r w:rsidR="00A24F4D">
        <w:rPr>
          <w:rFonts w:ascii="Calibri" w:hAnsi="Calibri" w:cs="Calibri"/>
          <w:b/>
          <w:lang w:val="uk-UA"/>
        </w:rPr>
        <w:t xml:space="preserve">експерта з розробки гендерного пакету </w:t>
      </w:r>
    </w:p>
    <w:p w14:paraId="71664731" w14:textId="77777777" w:rsidR="00D35887" w:rsidRPr="00CD63CC" w:rsidRDefault="00D35887" w:rsidP="00D35887">
      <w:pPr>
        <w:jc w:val="center"/>
        <w:rPr>
          <w:rFonts w:ascii="Calibri" w:hAnsi="Calibri" w:cs="Calibri"/>
          <w:b/>
        </w:rPr>
      </w:pPr>
    </w:p>
    <w:p w14:paraId="3A98F94F" w14:textId="55E85FD9"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Строки виконання замовлення: </w:t>
      </w:r>
      <w:r w:rsidR="00A24F4D">
        <w:rPr>
          <w:rFonts w:ascii="Calibri" w:hAnsi="Calibri" w:cs="Calibri"/>
          <w:lang w:val="uk-UA"/>
        </w:rPr>
        <w:t>березень</w:t>
      </w:r>
      <w:r w:rsidR="00206740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2015 року  </w:t>
      </w:r>
    </w:p>
    <w:p w14:paraId="65F87202" w14:textId="77777777"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617"/>
        <w:gridCol w:w="4219"/>
      </w:tblGrid>
      <w:tr w:rsidR="00A24F4D" w:rsidRPr="0089280B" w14:paraId="5AC0ABAE" w14:textId="77777777" w:rsidTr="00A24F4D">
        <w:tc>
          <w:tcPr>
            <w:tcW w:w="384" w:type="pct"/>
          </w:tcPr>
          <w:p w14:paraId="19A10F8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2412" w:type="pct"/>
          </w:tcPr>
          <w:p w14:paraId="52DCD6D3" w14:textId="0E8B1A9F" w:rsidR="00A13CEF" w:rsidRPr="0089280B" w:rsidRDefault="00A24F4D" w:rsidP="000F16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Пакет має включати: </w:t>
            </w:r>
          </w:p>
        </w:tc>
        <w:tc>
          <w:tcPr>
            <w:tcW w:w="2204" w:type="pct"/>
          </w:tcPr>
          <w:p w14:paraId="7D2A4C5E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24F4D" w14:paraId="6055E0BD" w14:textId="77777777" w:rsidTr="00A24F4D">
        <w:tc>
          <w:tcPr>
            <w:tcW w:w="384" w:type="pct"/>
          </w:tcPr>
          <w:p w14:paraId="2C872407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2" w:type="pct"/>
          </w:tcPr>
          <w:p w14:paraId="577DF702" w14:textId="4AA120A7" w:rsidR="00A13CEF" w:rsidRDefault="00A24F4D" w:rsidP="00206740">
            <w:pPr>
              <w:rPr>
                <w:lang w:val="uk-UA"/>
              </w:rPr>
            </w:pPr>
            <w:r>
              <w:rPr>
                <w:lang w:val="uk-UA"/>
              </w:rPr>
              <w:t xml:space="preserve">Абетку з гендерних питань для НУО </w:t>
            </w:r>
          </w:p>
        </w:tc>
        <w:tc>
          <w:tcPr>
            <w:tcW w:w="2204" w:type="pct"/>
          </w:tcPr>
          <w:p w14:paraId="1679F919" w14:textId="4572F18D" w:rsidR="00A13CEF" w:rsidRDefault="00A13CEF" w:rsidP="00206740">
            <w:pPr>
              <w:rPr>
                <w:lang w:val="uk-UA"/>
              </w:rPr>
            </w:pPr>
          </w:p>
        </w:tc>
      </w:tr>
      <w:tr w:rsidR="00A24F4D" w:rsidRPr="0089280B" w14:paraId="435ED522" w14:textId="77777777" w:rsidTr="00A24F4D">
        <w:tc>
          <w:tcPr>
            <w:tcW w:w="384" w:type="pct"/>
          </w:tcPr>
          <w:p w14:paraId="599B9663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2" w:type="pct"/>
          </w:tcPr>
          <w:p w14:paraId="40E54B1A" w14:textId="680A0579" w:rsidR="00A13CEF" w:rsidRDefault="00A24F4D" w:rsidP="00206740">
            <w:pPr>
              <w:rPr>
                <w:lang w:val="uk-UA"/>
              </w:rPr>
            </w:pPr>
            <w:r>
              <w:rPr>
                <w:lang w:val="uk-UA"/>
              </w:rPr>
              <w:t>Принципи гендерної рівності в діяльн</w:t>
            </w:r>
            <w:bookmarkStart w:id="0" w:name="_GoBack"/>
            <w:bookmarkEnd w:id="0"/>
            <w:r>
              <w:rPr>
                <w:lang w:val="uk-UA"/>
              </w:rPr>
              <w:t>ості НУО</w:t>
            </w:r>
          </w:p>
        </w:tc>
        <w:tc>
          <w:tcPr>
            <w:tcW w:w="2204" w:type="pct"/>
          </w:tcPr>
          <w:p w14:paraId="61458727" w14:textId="331A98C2" w:rsidR="00A13CEF" w:rsidRPr="007108C1" w:rsidRDefault="00A13CEF" w:rsidP="00206740">
            <w:pPr>
              <w:rPr>
                <w:b/>
                <w:i/>
              </w:rPr>
            </w:pPr>
          </w:p>
        </w:tc>
      </w:tr>
      <w:tr w:rsidR="00A24F4D" w:rsidRPr="0089280B" w14:paraId="52D3B81C" w14:textId="77777777" w:rsidTr="00A24F4D">
        <w:tc>
          <w:tcPr>
            <w:tcW w:w="384" w:type="pct"/>
          </w:tcPr>
          <w:p w14:paraId="08BA23E2" w14:textId="488F0E0B" w:rsidR="00A24F4D" w:rsidRDefault="00A24F4D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2" w:type="pct"/>
          </w:tcPr>
          <w:p w14:paraId="67FF4EB8" w14:textId="6380D02A" w:rsidR="00A24F4D" w:rsidRDefault="00A24F4D" w:rsidP="00206740">
            <w:pPr>
              <w:rPr>
                <w:lang w:val="uk-UA"/>
              </w:rPr>
            </w:pPr>
            <w:r>
              <w:rPr>
                <w:lang w:val="uk-UA"/>
              </w:rPr>
              <w:t xml:space="preserve">Посадові інструкції з дотримання гендерної рівності </w:t>
            </w:r>
          </w:p>
        </w:tc>
        <w:tc>
          <w:tcPr>
            <w:tcW w:w="2204" w:type="pct"/>
          </w:tcPr>
          <w:p w14:paraId="487BDCD5" w14:textId="77777777" w:rsidR="00A24F4D" w:rsidRDefault="00A24F4D" w:rsidP="00206740">
            <w:pPr>
              <w:rPr>
                <w:lang w:val="uk-UA"/>
              </w:rPr>
            </w:pP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14:paraId="3E54148D" w14:textId="753692ED" w:rsidR="00D35887" w:rsidRPr="00A262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1BE8B7B" w14:textId="3A9FE6A9" w:rsidR="00D358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40F658A" w14:textId="3DB75479" w:rsidR="00A52F68" w:rsidRPr="00A26287" w:rsidRDefault="00A52F68" w:rsidP="00D3588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Комерційна пропозиція може подаватись на виконання повного пакету послуг або на виконання окремих позицій, ціна послуг має бути вказана за кожну окрему позицію.</w:t>
      </w:r>
    </w:p>
    <w:p w14:paraId="4D704E82" w14:textId="52492F77" w:rsidR="00D35887" w:rsidRPr="00A26287" w:rsidRDefault="00D35887" w:rsidP="00D35887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880B16F" w14:textId="1B8E36F0" w:rsidR="00D35887" w:rsidRPr="00A6280F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 w:rsidR="000E0174"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06740"/>
    <w:rsid w:val="002718B2"/>
    <w:rsid w:val="00500412"/>
    <w:rsid w:val="006504EA"/>
    <w:rsid w:val="007108C1"/>
    <w:rsid w:val="007A2F4A"/>
    <w:rsid w:val="00852118"/>
    <w:rsid w:val="008C7B83"/>
    <w:rsid w:val="009A02B3"/>
    <w:rsid w:val="00A13CEF"/>
    <w:rsid w:val="00A24F4D"/>
    <w:rsid w:val="00A52F68"/>
    <w:rsid w:val="00A91CBA"/>
    <w:rsid w:val="00B40A16"/>
    <w:rsid w:val="00D30046"/>
    <w:rsid w:val="00D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2015-08-04T13:14:00Z</dcterms:created>
  <dcterms:modified xsi:type="dcterms:W3CDTF">2015-08-04T13:18:00Z</dcterms:modified>
</cp:coreProperties>
</file>